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01F4E" w14:textId="77777777" w:rsidR="00950D8F" w:rsidRPr="00950D8F" w:rsidRDefault="00F82949" w:rsidP="00950D8F">
      <w:pPr>
        <w:spacing w:after="160" w:line="288" w:lineRule="auto"/>
        <w:jc w:val="center"/>
        <w:rPr>
          <w:rFonts w:ascii="Times New Roman" w:eastAsia="Times New Roman" w:hAnsi="Times New Roman" w:cs="Times New Roman"/>
          <w:b/>
          <w:iCs/>
          <w:sz w:val="32"/>
          <w:szCs w:val="36"/>
        </w:rPr>
      </w:pPr>
      <w:r w:rsidRPr="00950D8F">
        <w:rPr>
          <w:rFonts w:ascii="Times New Roman" w:eastAsia="Times New Roman" w:hAnsi="Times New Roman" w:cs="Times New Roman"/>
          <w:b/>
          <w:iCs/>
          <w:sz w:val="32"/>
          <w:szCs w:val="36"/>
        </w:rPr>
        <w:t>Những Lời Khai Thị Trí Huệ Trong Kinh Kim Cang</w:t>
      </w:r>
    </w:p>
    <w:p w14:paraId="7281222C" w14:textId="58F383B2" w:rsidR="00F82949" w:rsidRPr="00950D8F" w:rsidRDefault="00F82949" w:rsidP="00950D8F">
      <w:pPr>
        <w:spacing w:after="0" w:line="288" w:lineRule="auto"/>
        <w:rPr>
          <w:rFonts w:ascii="Times New Roman" w:eastAsia="Times New Roman" w:hAnsi="Times New Roman" w:cs="Times New Roman"/>
          <w:iCs/>
          <w:sz w:val="28"/>
          <w:szCs w:val="28"/>
        </w:rPr>
      </w:pPr>
      <w:r w:rsidRPr="00950D8F">
        <w:rPr>
          <w:rFonts w:ascii="Times New Roman" w:eastAsia="Times New Roman" w:hAnsi="Times New Roman" w:cs="Times New Roman"/>
          <w:b/>
          <w:iCs/>
          <w:sz w:val="28"/>
          <w:szCs w:val="28"/>
        </w:rPr>
        <w:t>Chủ Đề 368:</w:t>
      </w:r>
      <w:r w:rsidRPr="00950D8F">
        <w:rPr>
          <w:rFonts w:ascii="Times New Roman" w:eastAsia="Times New Roman" w:hAnsi="Times New Roman" w:cs="Times New Roman"/>
          <w:iCs/>
          <w:sz w:val="28"/>
          <w:szCs w:val="28"/>
        </w:rPr>
        <w:t xml:space="preserve"> </w:t>
      </w:r>
      <w:r w:rsidRPr="00950D8F">
        <w:rPr>
          <w:rFonts w:ascii="Times New Roman" w:eastAsia="Times New Roman" w:hAnsi="Times New Roman" w:cs="Times New Roman"/>
          <w:b/>
          <w:sz w:val="28"/>
          <w:szCs w:val="28"/>
        </w:rPr>
        <w:t xml:space="preserve">Tuy Nhiên Vì Tiếp Dẫn Chúng Sanh, </w:t>
      </w:r>
      <w:r w:rsidRPr="00950D8F">
        <w:rPr>
          <w:rFonts w:ascii="Times New Roman" w:hAnsi="Times New Roman" w:cs="Times New Roman"/>
          <w:b/>
          <w:sz w:val="28"/>
          <w:szCs w:val="28"/>
        </w:rPr>
        <w:t>Khai Đạo Giúp Họ Tiến Tu</w:t>
      </w:r>
      <w:r w:rsidRPr="00950D8F">
        <w:rPr>
          <w:rFonts w:ascii="Times New Roman" w:eastAsia="Times New Roman" w:hAnsi="Times New Roman" w:cs="Times New Roman"/>
          <w:b/>
          <w:sz w:val="28"/>
          <w:szCs w:val="28"/>
        </w:rPr>
        <w:t xml:space="preserve">, Lại Không Thể Không Giả Lập Một Thứ Đệ (Trình Tự) Cạn Sâu, Cùng Với Vô Số Sự Trang Nghiêm. Do Đó Không Thể Đoạn Diệt Tướng Ấy, Mà Gọi Là </w:t>
      </w:r>
      <w:r w:rsidR="00C45679" w:rsidRPr="00950D8F">
        <w:rPr>
          <w:rFonts w:ascii="Times New Roman" w:eastAsia="Times New Roman" w:hAnsi="Times New Roman" w:cs="Times New Roman"/>
          <w:b/>
          <w:sz w:val="28"/>
          <w:szCs w:val="28"/>
        </w:rPr>
        <w:t>“</w:t>
      </w:r>
      <w:r w:rsidRPr="00950D8F">
        <w:rPr>
          <w:rFonts w:ascii="Times New Roman" w:eastAsia="Times New Roman" w:hAnsi="Times New Roman" w:cs="Times New Roman"/>
          <w:b/>
          <w:sz w:val="28"/>
          <w:szCs w:val="28"/>
        </w:rPr>
        <w:t>Thị Danh</w:t>
      </w:r>
      <w:r w:rsidR="00C45679" w:rsidRPr="00950D8F">
        <w:rPr>
          <w:rFonts w:ascii="Times New Roman" w:eastAsia="Times New Roman" w:hAnsi="Times New Roman" w:cs="Times New Roman"/>
          <w:b/>
          <w:sz w:val="28"/>
          <w:szCs w:val="28"/>
        </w:rPr>
        <w:t>”</w:t>
      </w:r>
    </w:p>
    <w:p w14:paraId="2FF331EA" w14:textId="57D1B89E" w:rsidR="00B05573" w:rsidRDefault="00B05573" w:rsidP="00B05573">
      <w:pPr>
        <w:spacing w:after="0" w:line="288" w:lineRule="auto"/>
        <w:rPr>
          <w:rFonts w:ascii="Times New Roman" w:eastAsia="Times New Roman" w:hAnsi="Times New Roman" w:cs="Times New Roman"/>
          <w:b/>
          <w:bCs/>
          <w:sz w:val="28"/>
          <w:szCs w:val="28"/>
        </w:rPr>
      </w:pPr>
      <w:r w:rsidRPr="00B05573">
        <w:rPr>
          <w:rFonts w:ascii="Times New Roman" w:eastAsia="Times New Roman" w:hAnsi="Times New Roman" w:cs="Times New Roman"/>
          <w:b/>
          <w:bCs/>
          <w:sz w:val="28"/>
          <w:szCs w:val="28"/>
        </w:rPr>
        <w:t>Chủ giảng:</w:t>
      </w:r>
      <w:r w:rsidRPr="00B05573">
        <w:rPr>
          <w:rFonts w:ascii="Times New Roman" w:eastAsia="Times New Roman" w:hAnsi="Times New Roman" w:cs="Times New Roman"/>
          <w:bCs/>
          <w:sz w:val="28"/>
          <w:szCs w:val="28"/>
        </w:rPr>
        <w:t xml:space="preserve"> Pháp sư Tịnh Không</w:t>
      </w:r>
    </w:p>
    <w:p w14:paraId="5F08F196" w14:textId="57068398" w:rsidR="00F82949" w:rsidRPr="00950D8F" w:rsidRDefault="00F82949" w:rsidP="00950D8F">
      <w:pPr>
        <w:spacing w:after="0" w:line="288" w:lineRule="auto"/>
        <w:rPr>
          <w:rFonts w:ascii="Times New Roman" w:eastAsia="Times New Roman" w:hAnsi="Times New Roman" w:cs="Times New Roman"/>
          <w:sz w:val="28"/>
          <w:szCs w:val="28"/>
        </w:rPr>
      </w:pPr>
      <w:r w:rsidRPr="00950D8F">
        <w:rPr>
          <w:rFonts w:ascii="Times New Roman" w:eastAsia="Times New Roman" w:hAnsi="Times New Roman" w:cs="Times New Roman"/>
          <w:b/>
          <w:bCs/>
          <w:sz w:val="28"/>
          <w:szCs w:val="28"/>
        </w:rPr>
        <w:t>Thời gian:</w:t>
      </w:r>
      <w:r w:rsidRPr="00950D8F">
        <w:rPr>
          <w:rFonts w:ascii="Times New Roman" w:eastAsia="Times New Roman" w:hAnsi="Times New Roman" w:cs="Times New Roman"/>
          <w:sz w:val="28"/>
          <w:szCs w:val="28"/>
        </w:rPr>
        <w:t xml:space="preserve"> Tháng 05 năm 1995</w:t>
      </w:r>
    </w:p>
    <w:p w14:paraId="7528EE37" w14:textId="77777777" w:rsidR="00F82949" w:rsidRPr="00950D8F" w:rsidRDefault="00F82949" w:rsidP="00950D8F">
      <w:pPr>
        <w:spacing w:after="0" w:line="288" w:lineRule="auto"/>
        <w:rPr>
          <w:rFonts w:ascii="Times New Roman" w:eastAsia="Times New Roman" w:hAnsi="Times New Roman" w:cs="Times New Roman"/>
          <w:sz w:val="28"/>
          <w:szCs w:val="28"/>
        </w:rPr>
      </w:pPr>
      <w:r w:rsidRPr="00950D8F">
        <w:rPr>
          <w:rFonts w:ascii="Times New Roman" w:eastAsia="Times New Roman" w:hAnsi="Times New Roman" w:cs="Times New Roman"/>
          <w:b/>
          <w:bCs/>
          <w:sz w:val="28"/>
          <w:szCs w:val="28"/>
        </w:rPr>
        <w:t>Địa điểm:</w:t>
      </w:r>
      <w:r w:rsidRPr="00950D8F">
        <w:rPr>
          <w:rFonts w:ascii="Times New Roman" w:eastAsia="Times New Roman" w:hAnsi="Times New Roman" w:cs="Times New Roman"/>
          <w:sz w:val="28"/>
          <w:szCs w:val="28"/>
        </w:rPr>
        <w:t xml:space="preserve"> Cư Sĩ Lâm Phật Giáo Singapore</w:t>
      </w:r>
    </w:p>
    <w:p w14:paraId="3E47B54F" w14:textId="77777777" w:rsidR="00F82949" w:rsidRPr="00950D8F" w:rsidRDefault="00F82949" w:rsidP="00950D8F">
      <w:pPr>
        <w:spacing w:after="0" w:line="288" w:lineRule="auto"/>
        <w:rPr>
          <w:rFonts w:ascii="Times New Roman" w:eastAsia="Times New Roman" w:hAnsi="Times New Roman" w:cs="Times New Roman"/>
          <w:sz w:val="28"/>
          <w:szCs w:val="28"/>
        </w:rPr>
      </w:pPr>
      <w:r w:rsidRPr="00950D8F">
        <w:rPr>
          <w:rFonts w:ascii="Times New Roman" w:eastAsia="Times New Roman" w:hAnsi="Times New Roman" w:cs="Times New Roman"/>
          <w:b/>
          <w:bCs/>
          <w:sz w:val="28"/>
          <w:szCs w:val="28"/>
        </w:rPr>
        <w:t>Trích lục từ:</w:t>
      </w:r>
      <w:r w:rsidRPr="00950D8F">
        <w:rPr>
          <w:rFonts w:ascii="Times New Roman" w:eastAsia="Times New Roman" w:hAnsi="Times New Roman" w:cs="Times New Roman"/>
          <w:sz w:val="28"/>
          <w:szCs w:val="28"/>
        </w:rPr>
        <w:t xml:space="preserve"> Báo cáo nghiên cứu Kim Cang Bát Nhã (Tập 030)</w:t>
      </w:r>
    </w:p>
    <w:p w14:paraId="60035EF4" w14:textId="77777777" w:rsidR="00F82949" w:rsidRPr="00950D8F" w:rsidRDefault="00F82949" w:rsidP="00950D8F">
      <w:pPr>
        <w:spacing w:after="0" w:line="288" w:lineRule="auto"/>
        <w:rPr>
          <w:rFonts w:ascii="Times New Roman" w:eastAsia="Times New Roman" w:hAnsi="Times New Roman" w:cs="Times New Roman"/>
          <w:sz w:val="28"/>
          <w:szCs w:val="28"/>
        </w:rPr>
      </w:pPr>
      <w:r w:rsidRPr="00950D8F">
        <w:rPr>
          <w:rFonts w:ascii="Times New Roman" w:eastAsia="Times New Roman" w:hAnsi="Times New Roman" w:cs="Times New Roman"/>
          <w:b/>
          <w:sz w:val="28"/>
          <w:szCs w:val="28"/>
        </w:rPr>
        <w:t>Chuyển ngữ:</w:t>
      </w:r>
      <w:r w:rsidRPr="00950D8F">
        <w:rPr>
          <w:rFonts w:ascii="Times New Roman" w:eastAsia="Times New Roman" w:hAnsi="Times New Roman" w:cs="Times New Roman"/>
          <w:sz w:val="28"/>
          <w:szCs w:val="28"/>
        </w:rPr>
        <w:t xml:space="preserve"> Tịch Minh</w:t>
      </w:r>
    </w:p>
    <w:p w14:paraId="7C5EACE0" w14:textId="3E21AAC3" w:rsidR="00F82949" w:rsidRPr="00950D8F" w:rsidRDefault="00950D8F" w:rsidP="00B4652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1AFF57" w14:textId="4D60C9ED" w:rsidR="00C30819" w:rsidRPr="00950D8F" w:rsidRDefault="00F82949" w:rsidP="00950D8F">
      <w:pPr>
        <w:spacing w:after="160" w:line="288" w:lineRule="auto"/>
        <w:ind w:firstLine="540"/>
        <w:jc w:val="both"/>
        <w:rPr>
          <w:rFonts w:ascii="Times New Roman" w:eastAsia="Times New Roman" w:hAnsi="Times New Roman" w:cs="Times New Roman"/>
          <w:b/>
          <w:sz w:val="28"/>
          <w:szCs w:val="28"/>
        </w:rPr>
      </w:pPr>
      <w:r w:rsidRPr="00950D8F">
        <w:rPr>
          <w:rFonts w:ascii="Times New Roman" w:eastAsia="Times New Roman" w:hAnsi="Times New Roman" w:cs="Times New Roman"/>
          <w:b/>
          <w:sz w:val="28"/>
          <w:szCs w:val="28"/>
        </w:rPr>
        <w:t xml:space="preserve"> </w:t>
      </w:r>
      <w:r w:rsidRPr="00950D8F">
        <w:rPr>
          <w:rFonts w:ascii="Times New Roman" w:eastAsia="DFKai-SB" w:hAnsi="Times New Roman" w:cs="Times New Roman"/>
          <w:b/>
          <w:sz w:val="28"/>
          <w:szCs w:val="28"/>
        </w:rPr>
        <w:t>【</w:t>
      </w:r>
      <w:r w:rsidR="003B6468" w:rsidRPr="00950D8F">
        <w:rPr>
          <w:rFonts w:ascii="Times New Roman" w:eastAsia="Times New Roman" w:hAnsi="Times New Roman" w:cs="Times New Roman"/>
          <w:b/>
          <w:sz w:val="28"/>
          <w:szCs w:val="28"/>
        </w:rPr>
        <w:t xml:space="preserve">Tuy nhiên vì tiếp dẫn chúng sanh, </w:t>
      </w:r>
      <w:r w:rsidR="003B6468" w:rsidRPr="00950D8F">
        <w:rPr>
          <w:rFonts w:ascii="Times New Roman" w:hAnsi="Times New Roman" w:cs="Times New Roman"/>
          <w:b/>
          <w:sz w:val="28"/>
          <w:szCs w:val="28"/>
        </w:rPr>
        <w:t>khai đạo giúp họ tiến tu</w:t>
      </w:r>
      <w:r w:rsidR="003B6468" w:rsidRPr="00950D8F">
        <w:rPr>
          <w:rFonts w:ascii="Times New Roman" w:eastAsia="Times New Roman" w:hAnsi="Times New Roman" w:cs="Times New Roman"/>
          <w:b/>
          <w:sz w:val="28"/>
          <w:szCs w:val="28"/>
        </w:rPr>
        <w:t xml:space="preserve">, lại không thể không giả lập một thứ đệ (trình tự) cạn sâu, cùng với vô số sự trang nghiêm. Do đó không thể đoạn diệt tướng ấy, mà gọi là </w:t>
      </w:r>
      <w:r w:rsidR="00C45679" w:rsidRPr="00950D8F">
        <w:rPr>
          <w:rFonts w:ascii="Times New Roman" w:eastAsia="Times New Roman" w:hAnsi="Times New Roman" w:cs="Times New Roman"/>
          <w:b/>
          <w:sz w:val="28"/>
          <w:szCs w:val="28"/>
        </w:rPr>
        <w:t>“</w:t>
      </w:r>
      <w:r w:rsidR="003B6468" w:rsidRPr="00950D8F">
        <w:rPr>
          <w:rFonts w:ascii="Times New Roman" w:eastAsia="Times New Roman" w:hAnsi="Times New Roman" w:cs="Times New Roman"/>
          <w:b/>
          <w:sz w:val="28"/>
          <w:szCs w:val="28"/>
        </w:rPr>
        <w:t>thị danh</w:t>
      </w:r>
      <w:r w:rsidR="00C45679" w:rsidRPr="00950D8F">
        <w:rPr>
          <w:rFonts w:ascii="Times New Roman" w:eastAsia="Times New Roman" w:hAnsi="Times New Roman" w:cs="Times New Roman"/>
          <w:b/>
          <w:sz w:val="28"/>
          <w:szCs w:val="28"/>
        </w:rPr>
        <w:t>”</w:t>
      </w:r>
      <w:r w:rsidRPr="00950D8F">
        <w:rPr>
          <w:rFonts w:ascii="Times New Roman" w:eastAsia="Times New Roman" w:hAnsi="Times New Roman" w:cs="Times New Roman"/>
          <w:b/>
          <w:sz w:val="28"/>
          <w:szCs w:val="28"/>
        </w:rPr>
        <w:t>.</w:t>
      </w:r>
      <w:r w:rsidRPr="00950D8F">
        <w:rPr>
          <w:rFonts w:ascii="Times New Roman" w:eastAsia="DFKai-SB" w:hAnsi="Times New Roman" w:cs="Times New Roman"/>
          <w:b/>
          <w:sz w:val="28"/>
          <w:szCs w:val="28"/>
        </w:rPr>
        <w:t>】</w:t>
      </w:r>
    </w:p>
    <w:p w14:paraId="41C29116" w14:textId="6BAA39DE" w:rsidR="00C30819" w:rsidRPr="00950D8F" w:rsidRDefault="00C30819" w:rsidP="00950D8F">
      <w:pPr>
        <w:spacing w:after="160" w:line="288" w:lineRule="auto"/>
        <w:ind w:firstLine="540"/>
        <w:jc w:val="both"/>
        <w:rPr>
          <w:rFonts w:ascii="Times New Roman" w:eastAsia="Times New Roman" w:hAnsi="Times New Roman" w:cs="Times New Roman"/>
          <w:sz w:val="28"/>
          <w:szCs w:val="28"/>
        </w:rPr>
      </w:pPr>
      <w:r w:rsidRPr="00950D8F">
        <w:rPr>
          <w:rFonts w:ascii="Times New Roman" w:eastAsia="Times New Roman" w:hAnsi="Times New Roman" w:cs="Times New Roman"/>
          <w:sz w:val="28"/>
          <w:szCs w:val="28"/>
        </w:rPr>
        <w:t xml:space="preserve">Chính quý vị tu hành không tệ, thực sự đã đạt được công phu, đạt đến mức tín tâm thanh tịnh, bình đẳng tánh hiện tiền. Trong Pháp Tướng Duy Thức nói rất hay, tu hành cốt yếu là ở chỗ </w:t>
      </w:r>
      <w:r w:rsidR="00C45679" w:rsidRPr="00950D8F">
        <w:rPr>
          <w:rFonts w:ascii="Times New Roman" w:eastAsia="Times New Roman" w:hAnsi="Times New Roman" w:cs="Times New Roman"/>
          <w:sz w:val="28"/>
          <w:szCs w:val="28"/>
        </w:rPr>
        <w:t>“</w:t>
      </w:r>
      <w:r w:rsidRPr="00950D8F">
        <w:rPr>
          <w:rFonts w:ascii="Times New Roman" w:eastAsia="Times New Roman" w:hAnsi="Times New Roman" w:cs="Times New Roman"/>
          <w:sz w:val="28"/>
          <w:szCs w:val="28"/>
        </w:rPr>
        <w:t>chuyển thức thành trí</w:t>
      </w:r>
      <w:r w:rsidR="00C45679" w:rsidRPr="00950D8F">
        <w:rPr>
          <w:rFonts w:ascii="Times New Roman" w:eastAsia="Times New Roman" w:hAnsi="Times New Roman" w:cs="Times New Roman"/>
          <w:sz w:val="28"/>
          <w:szCs w:val="28"/>
        </w:rPr>
        <w:t>”</w:t>
      </w:r>
      <w:r w:rsidRPr="00950D8F">
        <w:rPr>
          <w:rFonts w:ascii="Times New Roman" w:eastAsia="Times New Roman" w:hAnsi="Times New Roman" w:cs="Times New Roman"/>
          <w:sz w:val="28"/>
          <w:szCs w:val="28"/>
        </w:rPr>
        <w:t xml:space="preserve">, đây là điều Pháp Tướng tông giảng, nguyên tắc cương lĩnh quan trọng nhất của việc tu hành chính là chuyển thức thành trí, chuyển Bát thức (tám thức) thành Tứ trí (bốn trí). Chuyển thức thành trí lại cần phải biết rằng, có cái là chuyển trên nhân (nhân thượng chuyển), có cái là chuyển trên quả (quả thượng chuyển). Chuyển trên quả thì chúng ta không cần bận tâm, chứng quả thì tự nhiên chuyển. Quan trọng là phải chuyển trên nhân trước. Chuyển trên nhân gồm hai loại nào? Thức thứ sáu và thứ bảy là chuyển trên nhân, thức thứ năm và thứ tám là chuyển trên quả, tức là năm thức trước và A-lại-da thức là chuyển trên quả. Từ đó có thể thấy, tu hành, người tu hành theo Pháp Tướng tông, chỗ dụng công của họ chính là phải chuyển thức thứ bảy và chuyển thức thứ sáu, chuyển thức thứ sáu thành Diệu Quan Sát Trí, chuyển thức thứ bảy thành Bình Đẳng Tánh Trí. Thức thứ sáu là phân biệt, thức thứ bảy là chấp trước. Thức thứ bảy luôn có bốn đại phiền não thường theo sát, đó là chấp trước, sự chấp trước kiên cố. Chuyển thức thứ bảy thành Bình Đẳng Tánh Trí, thì đối với tất cả đều không phân biệt, tâm liền bình đẳng. Đối với tất cả đều không phân biệt, thì quan sát liền trở nên vi diệu, nhìn thấy điều gì? Vạn pháp nhất như, pháp pháp bình đẳng, đó là diệu quan sát. Hai thức thứ sáu và thứ bảy chính là phân biệt và chấp trước, thức thứ sáu là </w:t>
      </w:r>
      <w:r w:rsidRPr="00950D8F">
        <w:rPr>
          <w:rFonts w:ascii="Times New Roman" w:eastAsia="Times New Roman" w:hAnsi="Times New Roman" w:cs="Times New Roman"/>
          <w:sz w:val="28"/>
          <w:szCs w:val="28"/>
        </w:rPr>
        <w:lastRenderedPageBreak/>
        <w:t xml:space="preserve">phân biệt, thức thứ bảy là chấp trước. Thế Tôn trong bản kinh này dạy chúng ta </w:t>
      </w:r>
      <w:r w:rsidR="00C45679" w:rsidRPr="00950D8F">
        <w:rPr>
          <w:rFonts w:ascii="Times New Roman" w:eastAsia="Times New Roman" w:hAnsi="Times New Roman" w:cs="Times New Roman"/>
          <w:sz w:val="28"/>
          <w:szCs w:val="28"/>
        </w:rPr>
        <w:t>“</w:t>
      </w:r>
      <w:r w:rsidRPr="00950D8F">
        <w:rPr>
          <w:rFonts w:ascii="Times New Roman" w:eastAsia="Times New Roman" w:hAnsi="Times New Roman" w:cs="Times New Roman"/>
          <w:sz w:val="28"/>
          <w:szCs w:val="28"/>
        </w:rPr>
        <w:t>vô trụ</w:t>
      </w:r>
      <w:r w:rsidR="00C45679" w:rsidRPr="00950D8F">
        <w:rPr>
          <w:rFonts w:ascii="Times New Roman" w:eastAsia="Times New Roman" w:hAnsi="Times New Roman" w:cs="Times New Roman"/>
          <w:sz w:val="28"/>
          <w:szCs w:val="28"/>
        </w:rPr>
        <w:t>”</w:t>
      </w:r>
      <w:r w:rsidRPr="00950D8F">
        <w:rPr>
          <w:rFonts w:ascii="Times New Roman" w:eastAsia="Times New Roman" w:hAnsi="Times New Roman" w:cs="Times New Roman"/>
          <w:sz w:val="28"/>
          <w:szCs w:val="28"/>
        </w:rPr>
        <w:t>, vô trụ chính là lìa bỏ vọng tưởng phân biệt chấp trước.</w:t>
      </w:r>
    </w:p>
    <w:p w14:paraId="48EF02DB" w14:textId="6DA7C9BF" w:rsidR="005A4D4A" w:rsidRPr="00950D8F" w:rsidRDefault="00C30819" w:rsidP="00950D8F">
      <w:pPr>
        <w:spacing w:after="160" w:line="288" w:lineRule="auto"/>
        <w:ind w:firstLine="540"/>
        <w:jc w:val="both"/>
        <w:rPr>
          <w:rFonts w:ascii="Times New Roman" w:hAnsi="Times New Roman" w:cs="Times New Roman"/>
          <w:sz w:val="28"/>
        </w:rPr>
      </w:pPr>
      <w:r w:rsidRPr="00950D8F">
        <w:rPr>
          <w:rFonts w:ascii="Times New Roman" w:eastAsia="Times New Roman" w:hAnsi="Times New Roman" w:cs="Times New Roman"/>
          <w:sz w:val="28"/>
          <w:szCs w:val="28"/>
        </w:rPr>
        <w:t xml:space="preserve">Khi cảnh giới của chúng sanh chưa chuyển đổi được, thì là phàm phu, là Nhị thừa, là Bồ Tát Quyền giáo, đối với những vị này lại cần phải thực hành tâm đại từ đại bi, dùng thiện xảo phương tiện để dẫn dắt họ, đây chính là giả lập ra một thứ đệ (trình tự) cạn sâu. Thứ đệ cạn sâu này là gì? Là Ngũ thừa Phật pháp, Tam thừa Phật pháp, đây chính là thứ đệ cạn sâu. Trong Tiểu thừa có tứ quả tứ hướng, trong Đại thừa có năm mươi mốt giai cấp gồm Tín, Trụ, Hạnh, Hướng, đây đều là những thứ đệ cạn sâu do Thế Tôn giả lập. Trong quả chứng có vô số sự trang nghiêm, vô số sự trang nghiêm này là gì? Là tùy tâm sở biến (tùy theo tâm mà biến hiện). Trong tâm quý vị không giống nhau, thì cảnh giới bên ngoài liền sinh ra biến hóa, cả y báo và chánh báo đều biến hóa. Chánh báo là thân thể của chính mình, thân thể khởi sự biến hóa, tướng mạo sẽ thay đổi. Tâm người mỗi ngày một thanh tịnh hơn, mỗi ngày một từ bi hơn, thì tướng mạo người đó từ từ thay đổi, liền biến thành giống như Bồ Tát, người khác vừa nhìn thấy liền sinh tâm hoan hỷ. Nếu mỗi ngày đều ganh ghét sân hận, thì tướng mạo người đó cũng đang thay đổi, từ từ sẽ biến thành A-tu-la, La-sát, người ta nhìn thấy sẽ thấy khủng khiếp, nhìn thấy sẽ kinh sợ, đó là tướng tùy tâm chuyển. Cái thân chánh báo này đang thay đổi, thì môi trường cũng đang thay đổi, môi trường là y báo, y báo chuyển đổi theo chánh báo. Con người ở nơi này tâm địa đều thiện lương, đều </w:t>
      </w:r>
      <w:r w:rsidR="003B6468" w:rsidRPr="00950D8F">
        <w:rPr>
          <w:rFonts w:ascii="Times New Roman" w:hAnsi="Times New Roman" w:cs="Times New Roman"/>
          <w:sz w:val="28"/>
          <w:szCs w:val="28"/>
        </w:rPr>
        <w:t>thật thà, đôn hậu và chín chắn</w:t>
      </w:r>
      <w:r w:rsidRPr="00950D8F">
        <w:rPr>
          <w:rFonts w:ascii="Times New Roman" w:eastAsia="Times New Roman" w:hAnsi="Times New Roman" w:cs="Times New Roman"/>
          <w:sz w:val="28"/>
          <w:szCs w:val="28"/>
        </w:rPr>
        <w:t xml:space="preserve">, thì nơi này không có thiên tai nhân họa, môi trường cư trú y báo sẽ tốt đẹp. Nơi Tân Gia Ba (Singapore) này được rất nhiều người nước ngoài tán thán, vì sao lại tán thán nơi này? Người dân ở nơi này thật thà, tuân thủ pháp luật, đây là điều mà các khu vực khác không sánh bằng, Tân Gia Ba tuy nhỏ, nhưng có thể nói là một thành phố kiểu mẫu trên thế giới. Đây là sự thật, biết bao nhiêu quốc gia đến nơi đây, muốn học hỏi Tân Gia Ba, điều này là chính xác. Mỗi người đều có thể tuân thủ pháp luật, thì xã hội này an định, xã hội an định mới có thể phồn vinh, người dân mới có thể an cư lạc nghiệp, sống những tháng ngày hạnh phúc vui vẻ. </w:t>
      </w:r>
      <w:r w:rsidR="005162FE" w:rsidRPr="00950D8F">
        <w:rPr>
          <w:rFonts w:ascii="Times New Roman" w:hAnsi="Times New Roman" w:cs="Times New Roman"/>
          <w:sz w:val="28"/>
          <w:szCs w:val="28"/>
        </w:rPr>
        <w:t>Điều Phật pháp dạy chúng ta còn sâu sắc hơn thế, Phật pháp giúp mỗi chúng sanh tự giác tự nguyện sửa đổi lỗi lầm, hướng đến điều thiện</w:t>
      </w:r>
      <w:r w:rsidRPr="00950D8F">
        <w:rPr>
          <w:rFonts w:ascii="Times New Roman" w:eastAsia="Times New Roman" w:hAnsi="Times New Roman" w:cs="Times New Roman"/>
          <w:sz w:val="28"/>
          <w:szCs w:val="28"/>
        </w:rPr>
        <w:t xml:space="preserve">, đoạn hoặc chứng chân, điều này lại là thứ mà thế gian pháp không thể sánh bằng. Từ đó có thể thấy, Phật pháp giảng về vô số thứ đệ cạn sâu, đều là giả lập, trên kinh thường có từ </w:t>
      </w:r>
      <w:r w:rsidR="00C45679" w:rsidRPr="00950D8F">
        <w:rPr>
          <w:rFonts w:ascii="Times New Roman" w:eastAsia="Times New Roman" w:hAnsi="Times New Roman" w:cs="Times New Roman"/>
          <w:sz w:val="28"/>
          <w:szCs w:val="28"/>
        </w:rPr>
        <w:t>“</w:t>
      </w:r>
      <w:r w:rsidR="005162FE" w:rsidRPr="00950D8F">
        <w:rPr>
          <w:rFonts w:ascii="Times New Roman" w:eastAsia="Times New Roman" w:hAnsi="Times New Roman" w:cs="Times New Roman"/>
          <w:sz w:val="28"/>
          <w:szCs w:val="28"/>
        </w:rPr>
        <w:t>thị danh</w:t>
      </w:r>
      <w:r w:rsidR="00C45679" w:rsidRPr="00950D8F">
        <w:rPr>
          <w:rFonts w:ascii="Times New Roman" w:eastAsia="Times New Roman" w:hAnsi="Times New Roman" w:cs="Times New Roman"/>
          <w:sz w:val="28"/>
          <w:szCs w:val="28"/>
        </w:rPr>
        <w:t>”</w:t>
      </w:r>
      <w:r w:rsidRPr="00950D8F">
        <w:rPr>
          <w:rFonts w:ascii="Times New Roman" w:eastAsia="Times New Roman" w:hAnsi="Times New Roman" w:cs="Times New Roman"/>
          <w:sz w:val="28"/>
          <w:szCs w:val="28"/>
        </w:rPr>
        <w:t xml:space="preserve">, </w:t>
      </w:r>
      <w:r w:rsidR="00C45679" w:rsidRPr="00950D8F">
        <w:rPr>
          <w:rFonts w:ascii="Times New Roman" w:eastAsia="Times New Roman" w:hAnsi="Times New Roman" w:cs="Times New Roman"/>
          <w:sz w:val="28"/>
          <w:szCs w:val="28"/>
        </w:rPr>
        <w:t>“</w:t>
      </w:r>
      <w:r w:rsidRPr="00950D8F">
        <w:rPr>
          <w:rFonts w:ascii="Times New Roman" w:eastAsia="Times New Roman" w:hAnsi="Times New Roman" w:cs="Times New Roman"/>
          <w:sz w:val="28"/>
          <w:szCs w:val="28"/>
        </w:rPr>
        <w:t>thị danh</w:t>
      </w:r>
      <w:r w:rsidR="00C45679" w:rsidRPr="00950D8F">
        <w:rPr>
          <w:rFonts w:ascii="Times New Roman" w:eastAsia="Times New Roman" w:hAnsi="Times New Roman" w:cs="Times New Roman"/>
          <w:sz w:val="28"/>
          <w:szCs w:val="28"/>
        </w:rPr>
        <w:t>”</w:t>
      </w:r>
      <w:r w:rsidRPr="00950D8F">
        <w:rPr>
          <w:rFonts w:ascii="Times New Roman" w:eastAsia="Times New Roman" w:hAnsi="Times New Roman" w:cs="Times New Roman"/>
          <w:sz w:val="28"/>
          <w:szCs w:val="28"/>
        </w:rPr>
        <w:t xml:space="preserve"> là để hiển thị ý nghĩa này.</w:t>
      </w:r>
    </w:p>
    <w:sectPr w:rsidR="005A4D4A" w:rsidRPr="00950D8F" w:rsidSect="00950D8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F0096" w14:textId="77777777" w:rsidR="00950D8F" w:rsidRDefault="00950D8F" w:rsidP="00950D8F">
      <w:pPr>
        <w:spacing w:after="0" w:line="240" w:lineRule="auto"/>
      </w:pPr>
      <w:r>
        <w:separator/>
      </w:r>
    </w:p>
  </w:endnote>
  <w:endnote w:type="continuationSeparator" w:id="0">
    <w:p w14:paraId="1FA5A5FC" w14:textId="77777777" w:rsidR="00950D8F" w:rsidRDefault="00950D8F" w:rsidP="00950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40440" w14:textId="77777777" w:rsidR="00950D8F" w:rsidRDefault="00950D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668A" w14:textId="67F20648" w:rsidR="00950D8F" w:rsidRPr="00950D8F" w:rsidRDefault="00950D8F" w:rsidP="00950D8F">
    <w:pPr>
      <w:pStyle w:val="Footer"/>
      <w:tabs>
        <w:tab w:val="clear" w:pos="4513"/>
        <w:tab w:val="clear" w:pos="9026"/>
      </w:tabs>
      <w:jc w:val="center"/>
      <w:rPr>
        <w:rFonts w:ascii="Times New Roman" w:hAnsi="Times New Roman" w:cs="Times New Roman"/>
        <w:sz w:val="24"/>
      </w:rPr>
    </w:pPr>
    <w:r w:rsidRPr="00950D8F">
      <w:rPr>
        <w:rFonts w:ascii="Times New Roman" w:hAnsi="Times New Roman" w:cs="Times New Roman"/>
        <w:sz w:val="24"/>
      </w:rPr>
      <w:fldChar w:fldCharType="begin"/>
    </w:r>
    <w:r w:rsidRPr="00950D8F">
      <w:rPr>
        <w:rFonts w:ascii="Times New Roman" w:hAnsi="Times New Roman" w:cs="Times New Roman"/>
        <w:sz w:val="24"/>
      </w:rPr>
      <w:instrText xml:space="preserve"> PAGE  \* MERGEFORMAT </w:instrText>
    </w:r>
    <w:r w:rsidRPr="00950D8F">
      <w:rPr>
        <w:rFonts w:ascii="Times New Roman" w:hAnsi="Times New Roman" w:cs="Times New Roman"/>
        <w:sz w:val="24"/>
      </w:rPr>
      <w:fldChar w:fldCharType="separate"/>
    </w:r>
    <w:r w:rsidRPr="00950D8F">
      <w:rPr>
        <w:rFonts w:ascii="Times New Roman" w:hAnsi="Times New Roman" w:cs="Times New Roman"/>
        <w:noProof/>
        <w:sz w:val="24"/>
      </w:rPr>
      <w:t>1</w:t>
    </w:r>
    <w:r w:rsidRPr="00950D8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334D2" w14:textId="77777777" w:rsidR="00950D8F" w:rsidRDefault="00950D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655A6" w14:textId="77777777" w:rsidR="00950D8F" w:rsidRDefault="00950D8F" w:rsidP="00950D8F">
      <w:pPr>
        <w:spacing w:after="0" w:line="240" w:lineRule="auto"/>
      </w:pPr>
      <w:r>
        <w:separator/>
      </w:r>
    </w:p>
  </w:footnote>
  <w:footnote w:type="continuationSeparator" w:id="0">
    <w:p w14:paraId="0EA9DE4B" w14:textId="77777777" w:rsidR="00950D8F" w:rsidRDefault="00950D8F" w:rsidP="00950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047ED" w14:textId="77777777" w:rsidR="00950D8F" w:rsidRDefault="00950D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E93B" w14:textId="77777777" w:rsidR="00950D8F" w:rsidRDefault="00950D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C3C2" w14:textId="77777777" w:rsidR="00950D8F" w:rsidRDefault="00950D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0E9"/>
    <w:rsid w:val="000352CE"/>
    <w:rsid w:val="00184AA4"/>
    <w:rsid w:val="002A1AF2"/>
    <w:rsid w:val="00340777"/>
    <w:rsid w:val="003B6468"/>
    <w:rsid w:val="005162FE"/>
    <w:rsid w:val="005A4D4A"/>
    <w:rsid w:val="0079251A"/>
    <w:rsid w:val="00806B7D"/>
    <w:rsid w:val="00950D8F"/>
    <w:rsid w:val="00B05573"/>
    <w:rsid w:val="00B46520"/>
    <w:rsid w:val="00C30819"/>
    <w:rsid w:val="00C45679"/>
    <w:rsid w:val="00E860E9"/>
    <w:rsid w:val="00F829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414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08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308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081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3081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08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C30819"/>
  </w:style>
  <w:style w:type="character" w:customStyle="1" w:styleId="citation-60">
    <w:name w:val="citation-60"/>
    <w:basedOn w:val="DefaultParagraphFont"/>
    <w:rsid w:val="00C30819"/>
  </w:style>
  <w:style w:type="character" w:customStyle="1" w:styleId="citation-59">
    <w:name w:val="citation-59"/>
    <w:basedOn w:val="DefaultParagraphFont"/>
    <w:rsid w:val="00C30819"/>
  </w:style>
  <w:style w:type="character" w:customStyle="1" w:styleId="citation-58">
    <w:name w:val="citation-58"/>
    <w:basedOn w:val="DefaultParagraphFont"/>
    <w:rsid w:val="00C30819"/>
  </w:style>
  <w:style w:type="character" w:customStyle="1" w:styleId="citation-57">
    <w:name w:val="citation-57"/>
    <w:basedOn w:val="DefaultParagraphFont"/>
    <w:rsid w:val="00C30819"/>
  </w:style>
  <w:style w:type="character" w:customStyle="1" w:styleId="citation-56">
    <w:name w:val="citation-56"/>
    <w:basedOn w:val="DefaultParagraphFont"/>
    <w:rsid w:val="00C30819"/>
  </w:style>
  <w:style w:type="character" w:customStyle="1" w:styleId="citation-55">
    <w:name w:val="citation-55"/>
    <w:basedOn w:val="DefaultParagraphFont"/>
    <w:rsid w:val="00C30819"/>
  </w:style>
  <w:style w:type="character" w:customStyle="1" w:styleId="citation-54">
    <w:name w:val="citation-54"/>
    <w:basedOn w:val="DefaultParagraphFont"/>
    <w:rsid w:val="00C30819"/>
  </w:style>
  <w:style w:type="character" w:customStyle="1" w:styleId="citation-53">
    <w:name w:val="citation-53"/>
    <w:basedOn w:val="DefaultParagraphFont"/>
    <w:rsid w:val="00C30819"/>
  </w:style>
  <w:style w:type="character" w:customStyle="1" w:styleId="citation-52">
    <w:name w:val="citation-52"/>
    <w:basedOn w:val="DefaultParagraphFont"/>
    <w:rsid w:val="00C30819"/>
  </w:style>
  <w:style w:type="character" w:customStyle="1" w:styleId="citation-51">
    <w:name w:val="citation-51"/>
    <w:basedOn w:val="DefaultParagraphFont"/>
    <w:rsid w:val="00C30819"/>
  </w:style>
  <w:style w:type="character" w:customStyle="1" w:styleId="citation-50">
    <w:name w:val="citation-50"/>
    <w:basedOn w:val="DefaultParagraphFont"/>
    <w:rsid w:val="00C30819"/>
  </w:style>
  <w:style w:type="character" w:customStyle="1" w:styleId="citation-49">
    <w:name w:val="citation-49"/>
    <w:basedOn w:val="DefaultParagraphFont"/>
    <w:rsid w:val="00C30819"/>
  </w:style>
  <w:style w:type="character" w:customStyle="1" w:styleId="citation-48">
    <w:name w:val="citation-48"/>
    <w:basedOn w:val="DefaultParagraphFont"/>
    <w:rsid w:val="00C30819"/>
  </w:style>
  <w:style w:type="character" w:customStyle="1" w:styleId="citation-47">
    <w:name w:val="citation-47"/>
    <w:basedOn w:val="DefaultParagraphFont"/>
    <w:rsid w:val="00C30819"/>
  </w:style>
  <w:style w:type="character" w:customStyle="1" w:styleId="citation-46">
    <w:name w:val="citation-46"/>
    <w:basedOn w:val="DefaultParagraphFont"/>
    <w:rsid w:val="00C30819"/>
  </w:style>
  <w:style w:type="character" w:customStyle="1" w:styleId="citation-45">
    <w:name w:val="citation-45"/>
    <w:basedOn w:val="DefaultParagraphFont"/>
    <w:rsid w:val="00C30819"/>
  </w:style>
  <w:style w:type="character" w:customStyle="1" w:styleId="citation-44">
    <w:name w:val="citation-44"/>
    <w:basedOn w:val="DefaultParagraphFont"/>
    <w:rsid w:val="00C30819"/>
  </w:style>
  <w:style w:type="character" w:customStyle="1" w:styleId="citation-43">
    <w:name w:val="citation-43"/>
    <w:basedOn w:val="DefaultParagraphFont"/>
    <w:rsid w:val="00C30819"/>
  </w:style>
  <w:style w:type="character" w:customStyle="1" w:styleId="citation-42">
    <w:name w:val="citation-42"/>
    <w:basedOn w:val="DefaultParagraphFont"/>
    <w:rsid w:val="00C30819"/>
  </w:style>
  <w:style w:type="character" w:customStyle="1" w:styleId="citation-41">
    <w:name w:val="citation-41"/>
    <w:basedOn w:val="DefaultParagraphFont"/>
    <w:rsid w:val="00C30819"/>
  </w:style>
  <w:style w:type="character" w:customStyle="1" w:styleId="citation-40">
    <w:name w:val="citation-40"/>
    <w:basedOn w:val="DefaultParagraphFont"/>
    <w:rsid w:val="00C30819"/>
  </w:style>
  <w:style w:type="character" w:customStyle="1" w:styleId="citation-39">
    <w:name w:val="citation-39"/>
    <w:basedOn w:val="DefaultParagraphFont"/>
    <w:rsid w:val="00C30819"/>
  </w:style>
  <w:style w:type="character" w:customStyle="1" w:styleId="citation-38">
    <w:name w:val="citation-38"/>
    <w:basedOn w:val="DefaultParagraphFont"/>
    <w:rsid w:val="00C30819"/>
  </w:style>
  <w:style w:type="character" w:customStyle="1" w:styleId="citation-37">
    <w:name w:val="citation-37"/>
    <w:basedOn w:val="DefaultParagraphFont"/>
    <w:rsid w:val="00C30819"/>
  </w:style>
  <w:style w:type="character" w:customStyle="1" w:styleId="citation-36">
    <w:name w:val="citation-36"/>
    <w:basedOn w:val="DefaultParagraphFont"/>
    <w:rsid w:val="00C30819"/>
  </w:style>
  <w:style w:type="character" w:customStyle="1" w:styleId="citation-35">
    <w:name w:val="citation-35"/>
    <w:basedOn w:val="DefaultParagraphFont"/>
    <w:rsid w:val="00C30819"/>
  </w:style>
  <w:style w:type="character" w:customStyle="1" w:styleId="citation-34">
    <w:name w:val="citation-34"/>
    <w:basedOn w:val="DefaultParagraphFont"/>
    <w:rsid w:val="00C30819"/>
  </w:style>
  <w:style w:type="character" w:customStyle="1" w:styleId="citation-33">
    <w:name w:val="citation-33"/>
    <w:basedOn w:val="DefaultParagraphFont"/>
    <w:rsid w:val="00C30819"/>
  </w:style>
  <w:style w:type="character" w:customStyle="1" w:styleId="citation-32">
    <w:name w:val="citation-32"/>
    <w:basedOn w:val="DefaultParagraphFont"/>
    <w:rsid w:val="00C30819"/>
  </w:style>
  <w:style w:type="character" w:customStyle="1" w:styleId="citation-31">
    <w:name w:val="citation-31"/>
    <w:basedOn w:val="DefaultParagraphFont"/>
    <w:rsid w:val="00C30819"/>
  </w:style>
  <w:style w:type="paragraph" w:styleId="Header">
    <w:name w:val="header"/>
    <w:basedOn w:val="Normal"/>
    <w:link w:val="HeaderChar"/>
    <w:uiPriority w:val="99"/>
    <w:unhideWhenUsed/>
    <w:rsid w:val="00950D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D8F"/>
  </w:style>
  <w:style w:type="paragraph" w:styleId="Footer">
    <w:name w:val="footer"/>
    <w:basedOn w:val="Normal"/>
    <w:link w:val="FooterChar"/>
    <w:uiPriority w:val="99"/>
    <w:unhideWhenUsed/>
    <w:rsid w:val="00950D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485400">
      <w:bodyDiv w:val="1"/>
      <w:marLeft w:val="0"/>
      <w:marRight w:val="0"/>
      <w:marTop w:val="0"/>
      <w:marBottom w:val="0"/>
      <w:divBdr>
        <w:top w:val="none" w:sz="0" w:space="0" w:color="auto"/>
        <w:left w:val="none" w:sz="0" w:space="0" w:color="auto"/>
        <w:bottom w:val="none" w:sz="0" w:space="0" w:color="auto"/>
        <w:right w:val="none" w:sz="0" w:space="0" w:color="auto"/>
      </w:divBdr>
      <w:divsChild>
        <w:div w:id="939684561">
          <w:marLeft w:val="0"/>
          <w:marRight w:val="0"/>
          <w:marTop w:val="0"/>
          <w:marBottom w:val="0"/>
          <w:divBdr>
            <w:top w:val="none" w:sz="0" w:space="0" w:color="auto"/>
            <w:left w:val="none" w:sz="0" w:space="0" w:color="auto"/>
            <w:bottom w:val="none" w:sz="0" w:space="0" w:color="auto"/>
            <w:right w:val="none" w:sz="0" w:space="0" w:color="auto"/>
          </w:divBdr>
          <w:divsChild>
            <w:div w:id="87997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2026-02-28T02:14:00Z</dcterms:created>
  <dcterms:modified xsi:type="dcterms:W3CDTF">2026-10-23T03:21:00Z</dcterms:modified>
</cp:coreProperties>
</file>